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E38" w:rsidRDefault="008F56B3">
      <w:pPr>
        <w:pStyle w:val="Heading1"/>
        <w:shd w:val="clear" w:color="auto" w:fill="FFFFFF"/>
        <w:spacing w:before="225" w:beforeAutospacing="0" w:after="450" w:afterAutospacing="0" w:line="17" w:lineRule="atLeast"/>
        <w:rPr>
          <w:rFonts w:ascii="Arial" w:eastAsia="sans-serif" w:hAnsi="Arial" w:cs="Arial" w:hint="default"/>
          <w:color w:val="333333"/>
          <w:spacing w:val="-3"/>
          <w:sz w:val="24"/>
          <w:szCs w:val="24"/>
        </w:rPr>
      </w:pPr>
      <w:bookmarkStart w:id="0" w:name="_GoBack"/>
      <w:bookmarkEnd w:id="0"/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t>Capaian Indikator Mutu Prioritas Program Peningkatan Mutu dan Keselamatan Pasien Tahun 201</w:t>
      </w:r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t>9</w:t>
      </w:r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t xml:space="preserve"> RS Paru RESPIRA TW I-TW III</w:t>
      </w:r>
    </w:p>
    <w:p w:rsidR="00C94E38" w:rsidRDefault="008F56B3">
      <w:pPr>
        <w:pStyle w:val="NormalWeb"/>
        <w:spacing w:beforeAutospacing="0" w:afterAutospacing="0" w:line="240" w:lineRule="auto"/>
        <w:rPr>
          <w:rFonts w:ascii="Arial" w:hAnsi="Arial" w:cs="Arial"/>
        </w:rPr>
      </w:pPr>
      <w:r>
        <w:rPr>
          <w:rFonts w:ascii="Arial" w:eastAsia="sans-serif" w:hAnsi="Arial" w:cs="Arial"/>
          <w:shd w:val="clear" w:color="auto" w:fill="FFFFFF"/>
        </w:rPr>
        <w:t xml:space="preserve">A. Indikator Mutu </w:t>
      </w:r>
      <w:r>
        <w:rPr>
          <w:rFonts w:ascii="Arial" w:eastAsia="sans-serif" w:hAnsi="Arial" w:cs="Arial"/>
          <w:shd w:val="clear" w:color="auto" w:fill="FFFFFF"/>
        </w:rPr>
        <w:t>Area Klinis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Assesmen awal medis lengkap dalam 24 jam pada pasien rawat inap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Waktu tunggu hasil pemeriksaan </w:t>
      </w:r>
      <w:r>
        <w:rPr>
          <w:rFonts w:ascii="Arial" w:eastAsia="sans-serif" w:hAnsi="Arial" w:cs="Arial"/>
          <w:sz w:val="24"/>
          <w:szCs w:val="24"/>
          <w:shd w:val="clear" w:color="auto" w:fill="FFFFFF"/>
        </w:rPr>
        <w:t>mikroskopis BTA &lt;120 menit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Keberhasilan sampling darah rutin dalam 1 kali tindakan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Waktu tunggu hasil pemeriksaan foto thoraks ≤ 150 menit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Tidak adanya kejadian thorakosintesis salah sisi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Pemberian controller pada pasien PPOK pulang rawat inap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Ketepatan pe</w:t>
      </w:r>
      <w:r>
        <w:rPr>
          <w:rFonts w:ascii="Arial" w:eastAsia="sans-serif" w:hAnsi="Arial" w:cs="Arial"/>
          <w:sz w:val="24"/>
          <w:szCs w:val="24"/>
          <w:shd w:val="clear" w:color="auto" w:fill="FFFFFF"/>
        </w:rPr>
        <w:t>mberian obat oleh farmasi sesuai resep dokter pada pasien rawat inap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Angka kesalahan golongan darah transfusi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Waktu penyediaan dokumen rekam medik pasien lama rawat jalan ≤ 5 menit</w:t>
      </w:r>
    </w:p>
    <w:p w:rsidR="00C94E38" w:rsidRDefault="008F56B3">
      <w:pPr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Ketepatan waktu pengembalian berkas rawat inap</w:t>
      </w:r>
    </w:p>
    <w:p w:rsidR="00C94E38" w:rsidRDefault="008F56B3">
      <w:pPr>
        <w:numPr>
          <w:ilvl w:val="0"/>
          <w:numId w:val="1"/>
        </w:numPr>
        <w:tabs>
          <w:tab w:val="clear" w:pos="720"/>
          <w:tab w:val="left" w:pos="800"/>
        </w:tabs>
        <w:spacing w:line="240" w:lineRule="auto"/>
        <w:rPr>
          <w:rFonts w:ascii="Arial" w:eastAsia="sans-serif" w:hAnsi="Arial" w:cs="Arial"/>
          <w:sz w:val="24"/>
          <w:szCs w:val="24"/>
          <w:shd w:val="clear" w:color="auto" w:fill="FFFFFF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 a. Angka kejadian </w:t>
      </w:r>
      <w:r>
        <w:rPr>
          <w:rFonts w:ascii="Arial" w:eastAsia="sans-serif" w:hAnsi="Arial" w:cs="Arial"/>
          <w:sz w:val="24"/>
          <w:szCs w:val="24"/>
          <w:shd w:val="clear" w:color="auto" w:fill="FFFFFF"/>
        </w:rPr>
        <w:t>Phlebitis pada pasien rawat inap</w:t>
      </w:r>
    </w:p>
    <w:p w:rsidR="00C94E38" w:rsidRDefault="008F56B3">
      <w:pPr>
        <w:spacing w:line="240" w:lineRule="auto"/>
        <w:ind w:leftChars="400" w:left="1134" w:hangingChars="139" w:hanging="334"/>
        <w:rPr>
          <w:rFonts w:ascii="Arial" w:eastAsia="sans-serif" w:hAnsi="Arial" w:cs="Arial"/>
          <w:sz w:val="24"/>
          <w:szCs w:val="24"/>
          <w:shd w:val="clear" w:color="auto" w:fill="FFFFFF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 b. Angka kejadian infeksi saluran kemih terkait pemasangan urine kateter pada pasien rawat inap</w:t>
      </w:r>
    </w:p>
    <w:p w:rsidR="00C94E38" w:rsidRDefault="00C94E38">
      <w:pPr>
        <w:spacing w:line="240" w:lineRule="auto"/>
        <w:ind w:leftChars="400" w:left="1134" w:hangingChars="139" w:hanging="334"/>
        <w:rPr>
          <w:rFonts w:ascii="Arial" w:eastAsia="sans-serif" w:hAnsi="Arial" w:cs="Arial"/>
          <w:sz w:val="24"/>
          <w:szCs w:val="24"/>
          <w:shd w:val="clear" w:color="auto" w:fill="FFFFFF"/>
        </w:rPr>
      </w:pPr>
    </w:p>
    <w:p w:rsidR="00C94E38" w:rsidRDefault="008F56B3">
      <w:pPr>
        <w:pStyle w:val="NormalWeb"/>
        <w:spacing w:beforeAutospacing="0" w:afterAutospacing="0" w:line="240" w:lineRule="auto"/>
        <w:rPr>
          <w:rFonts w:ascii="Arial" w:hAnsi="Arial" w:cs="Arial"/>
        </w:rPr>
      </w:pPr>
      <w:r>
        <w:rPr>
          <w:rFonts w:ascii="Arial" w:eastAsia="sans-serif" w:hAnsi="Arial" w:cs="Arial"/>
          <w:shd w:val="clear" w:color="auto" w:fill="FFFFFF"/>
        </w:rPr>
        <w:t>B. Indikator Sasaran Keselamatan Pasien</w:t>
      </w:r>
    </w:p>
    <w:p w:rsidR="00C94E38" w:rsidRDefault="008F56B3">
      <w:pPr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Identifikasi pasien sebelum 4 momen dilakukan dengan benar</w:t>
      </w:r>
    </w:p>
    <w:p w:rsidR="00C94E38" w:rsidRDefault="008F56B3">
      <w:pPr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Prosedur verifikasi yang d</w:t>
      </w:r>
      <w:r>
        <w:rPr>
          <w:rFonts w:ascii="Arial" w:eastAsia="sans-serif" w:hAnsi="Arial" w:cs="Arial"/>
          <w:sz w:val="24"/>
          <w:szCs w:val="24"/>
          <w:shd w:val="clear" w:color="auto" w:fill="FFFFFF"/>
        </w:rPr>
        <w:t>ilakukan Dokter Penanggung Jawab Pasien (DPJP) rawat inap tidak lebih dari 24 jam.</w:t>
      </w:r>
    </w:p>
    <w:p w:rsidR="00C94E38" w:rsidRDefault="008F56B3">
      <w:pPr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Kepatuhan pemberian obat high alert oleh farmasi terhadap obat yang beredar di luar farmasi</w:t>
      </w:r>
    </w:p>
    <w:p w:rsidR="00C94E38" w:rsidRDefault="008F56B3">
      <w:pPr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Kepatuhan penandaan lokasi operasi/thoracosintesis dengan tanda lokasi yang benar</w:t>
      </w:r>
    </w:p>
    <w:p w:rsidR="00C94E38" w:rsidRDefault="008F56B3">
      <w:pPr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Kepatuhan petugas kesehatan dalam melakukan kebersihan tangan dengan metode enam langkah dan lima momen</w:t>
      </w:r>
    </w:p>
    <w:p w:rsidR="00C94E38" w:rsidRDefault="008F56B3">
      <w:pPr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ans-serif" w:hAnsi="Arial" w:cs="Arial"/>
          <w:sz w:val="24"/>
          <w:szCs w:val="24"/>
          <w:shd w:val="clear" w:color="auto" w:fill="FFFFFF"/>
        </w:rPr>
        <w:t>Kejadian pasien jatuh selama dirawat di rumah sakit</w:t>
      </w:r>
    </w:p>
    <w:p w:rsidR="00C94E38" w:rsidRDefault="00C94E38">
      <w:pPr>
        <w:spacing w:line="240" w:lineRule="auto"/>
        <w:ind w:left="360"/>
        <w:rPr>
          <w:rFonts w:ascii="Arial" w:eastAsia="sans-serif" w:hAnsi="Arial" w:cs="Arial"/>
          <w:sz w:val="24"/>
          <w:szCs w:val="24"/>
          <w:shd w:val="clear" w:color="auto" w:fill="FFFFFF"/>
        </w:rPr>
      </w:pPr>
    </w:p>
    <w:p w:rsidR="00C94E38" w:rsidRDefault="008F56B3">
      <w:pPr>
        <w:rPr>
          <w:rFonts w:ascii="Arial" w:eastAsia="sans-serif" w:hAnsi="Arial" w:cs="Arial"/>
          <w:b/>
          <w:color w:val="333333"/>
          <w:spacing w:val="-3"/>
          <w:sz w:val="24"/>
          <w:szCs w:val="24"/>
          <w:shd w:val="clear" w:color="auto" w:fill="FFFFFF"/>
        </w:rPr>
      </w:pPr>
      <w:r>
        <w:rPr>
          <w:rFonts w:ascii="Arial" w:eastAsia="sans-serif" w:hAnsi="Arial" w:cs="Arial"/>
          <w:b/>
          <w:color w:val="333333"/>
          <w:spacing w:val="-3"/>
          <w:sz w:val="24"/>
          <w:szCs w:val="24"/>
          <w:shd w:val="clear" w:color="auto" w:fill="FFFFFF"/>
        </w:rPr>
        <w:br w:type="page"/>
      </w:r>
    </w:p>
    <w:p w:rsidR="00C94E38" w:rsidRDefault="008F56B3">
      <w:pPr>
        <w:pStyle w:val="Heading1"/>
        <w:shd w:val="clear" w:color="auto" w:fill="FFFFFF"/>
        <w:spacing w:before="225" w:beforeAutospacing="0" w:after="450" w:afterAutospacing="0" w:line="17" w:lineRule="atLeast"/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</w:pPr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lastRenderedPageBreak/>
        <w:t xml:space="preserve">Grafik </w:t>
      </w:r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t xml:space="preserve">Capaian Indikator Mutu Prioritas Program Peningkatan Mutu dan Keselamatan Pasien </w:t>
      </w:r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t>Tahun 201</w:t>
      </w:r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t>9</w:t>
      </w:r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t xml:space="preserve"> RS </w:t>
      </w:r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t xml:space="preserve">Paru </w:t>
      </w:r>
      <w:r>
        <w:rPr>
          <w:rFonts w:ascii="Arial" w:eastAsia="sans-serif" w:hAnsi="Arial" w:cs="Arial" w:hint="default"/>
          <w:color w:val="333333"/>
          <w:spacing w:val="-3"/>
          <w:sz w:val="24"/>
          <w:szCs w:val="24"/>
          <w:shd w:val="clear" w:color="auto" w:fill="FFFFFF"/>
        </w:rPr>
        <w:t>RESPIRA TW I-TW III</w:t>
      </w:r>
    </w:p>
    <w:p w:rsidR="00C94E38" w:rsidRDefault="008F56B3">
      <w:pPr>
        <w:numPr>
          <w:ilvl w:val="0"/>
          <w:numId w:val="3"/>
        </w:num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Indikator Area Klinis</w:t>
      </w:r>
    </w:p>
    <w:p w:rsidR="00C94E38" w:rsidRDefault="00C94E3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Assesmen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Awal Medis Lengkap Dalam 24 jam Pada Pasien Rawat Inap</w:t>
      </w:r>
    </w:p>
    <w:p w:rsidR="00C94E38" w:rsidRDefault="008F56B3">
      <w:pPr>
        <w:pStyle w:val="ListParagraph1"/>
        <w:spacing w:after="0" w:line="276" w:lineRule="auto"/>
        <w:ind w:leftChars="200" w:left="500" w:hangingChars="50" w:hanging="100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noProof/>
        </w:rPr>
        <w:drawing>
          <wp:inline distT="0" distB="0" distL="114300" distR="114300">
            <wp:extent cx="4581525" cy="2752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pStyle w:val="ListParagraph1"/>
        <w:spacing w:after="0" w:line="276" w:lineRule="auto"/>
        <w:ind w:left="284"/>
        <w:jc w:val="center"/>
        <w:rPr>
          <w:rFonts w:ascii="Arial" w:hAnsi="Arial" w:cs="Arial"/>
          <w:sz w:val="24"/>
          <w:szCs w:val="24"/>
          <w:lang w:val="id-ID"/>
        </w:rPr>
      </w:pP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 xml:space="preserve">Lama </w:t>
      </w:r>
      <w:r>
        <w:rPr>
          <w:rFonts w:ascii="Arial" w:hAnsi="Arial" w:cs="Arial"/>
          <w:sz w:val="24"/>
          <w:szCs w:val="24"/>
        </w:rPr>
        <w:t>Waktu Tunggu Pemeriksaan BTA ≤ 120 menit</w:t>
      </w:r>
    </w:p>
    <w:p w:rsidR="00C94E38" w:rsidRDefault="00C94E38">
      <w:pPr>
        <w:pStyle w:val="ListParagraph1"/>
        <w:spacing w:after="0" w:line="276" w:lineRule="auto"/>
        <w:ind w:left="284"/>
        <w:rPr>
          <w:rFonts w:ascii="Arial" w:hAnsi="Arial" w:cs="Arial"/>
          <w:sz w:val="24"/>
          <w:szCs w:val="24"/>
        </w:rPr>
      </w:pPr>
    </w:p>
    <w:p w:rsidR="00C94E38" w:rsidRDefault="008F56B3">
      <w:pPr>
        <w:pStyle w:val="ListParagraph1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619625" cy="2724150"/>
            <wp:effectExtent l="0" t="0" r="9525" b="0"/>
            <wp:docPr id="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pStyle w:val="ListParagraph1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94E38" w:rsidRDefault="008F56B3">
      <w:pPr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br w:type="page"/>
      </w: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lastRenderedPageBreak/>
        <w:t>Keberhasilan Sampling Darah Vena Dalam Satu Kali Tindakan</w:t>
      </w:r>
    </w:p>
    <w:p w:rsidR="00C94E38" w:rsidRDefault="00C94E38">
      <w:pPr>
        <w:pStyle w:val="ListParagraph1"/>
        <w:spacing w:after="0" w:line="276" w:lineRule="auto"/>
        <w:ind w:left="284"/>
        <w:jc w:val="both"/>
        <w:rPr>
          <w:rFonts w:ascii="Arial" w:hAnsi="Arial" w:cs="Arial"/>
          <w:sz w:val="24"/>
          <w:szCs w:val="24"/>
          <w:lang w:val="id-ID"/>
        </w:rPr>
      </w:pPr>
    </w:p>
    <w:p w:rsidR="00C94E38" w:rsidRDefault="008F56B3">
      <w:pPr>
        <w:pStyle w:val="ListParagraph1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598035" cy="2947670"/>
            <wp:effectExtent l="0" t="0" r="12065" b="508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pStyle w:val="ListParagraph1"/>
        <w:spacing w:after="0" w:line="276" w:lineRule="auto"/>
        <w:ind w:left="284" w:firstLine="436"/>
        <w:jc w:val="both"/>
        <w:rPr>
          <w:rFonts w:ascii="Arial" w:hAnsi="Arial" w:cs="Arial"/>
          <w:sz w:val="24"/>
          <w:szCs w:val="24"/>
          <w:lang w:val="id-ID"/>
        </w:rPr>
      </w:pP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 xml:space="preserve">Waktu </w:t>
      </w:r>
      <w:r>
        <w:rPr>
          <w:rFonts w:ascii="Arial" w:hAnsi="Arial" w:cs="Arial"/>
          <w:sz w:val="24"/>
          <w:szCs w:val="24"/>
        </w:rPr>
        <w:t xml:space="preserve">Tunggu Pelayanan Foto Thorak ≤ </w:t>
      </w:r>
      <w:r>
        <w:rPr>
          <w:rFonts w:ascii="Arial" w:hAnsi="Arial" w:cs="Arial"/>
          <w:sz w:val="24"/>
          <w:szCs w:val="24"/>
          <w:lang w:val="id-ID"/>
        </w:rPr>
        <w:t xml:space="preserve">150 </w:t>
      </w:r>
      <w:r>
        <w:rPr>
          <w:rFonts w:ascii="Arial" w:hAnsi="Arial" w:cs="Arial"/>
          <w:sz w:val="24"/>
          <w:szCs w:val="24"/>
        </w:rPr>
        <w:t>menit</w:t>
      </w:r>
    </w:p>
    <w:p w:rsidR="00C94E38" w:rsidRDefault="008F56B3">
      <w:pPr>
        <w:pStyle w:val="ListParagraph1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633595" cy="2772410"/>
            <wp:effectExtent l="0" t="0" r="14605" b="889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keepNext/>
        <w:spacing w:after="0" w:line="276" w:lineRule="auto"/>
        <w:ind w:left="284"/>
        <w:jc w:val="center"/>
        <w:rPr>
          <w:rFonts w:ascii="Arial" w:hAnsi="Arial" w:cs="Arial"/>
          <w:sz w:val="24"/>
          <w:szCs w:val="24"/>
        </w:rPr>
      </w:pPr>
    </w:p>
    <w:p w:rsidR="00C94E38" w:rsidRDefault="008F56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Tidak </w:t>
      </w:r>
      <w:r>
        <w:rPr>
          <w:rFonts w:ascii="Arial" w:hAnsi="Arial" w:cs="Arial"/>
          <w:sz w:val="24"/>
          <w:szCs w:val="24"/>
          <w:lang w:val="id-ID"/>
        </w:rPr>
        <w:t xml:space="preserve">Ada </w:t>
      </w:r>
      <w:r>
        <w:rPr>
          <w:rFonts w:ascii="Arial" w:hAnsi="Arial" w:cs="Arial"/>
          <w:sz w:val="24"/>
          <w:szCs w:val="24"/>
        </w:rPr>
        <w:t>Kejadian Thora</w:t>
      </w:r>
      <w:r>
        <w:rPr>
          <w:rFonts w:ascii="Arial" w:hAnsi="Arial" w:cs="Arial"/>
          <w:sz w:val="24"/>
          <w:szCs w:val="24"/>
          <w:lang w:val="id-ID"/>
        </w:rPr>
        <w:t>k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  <w:lang w:val="id-ID"/>
        </w:rPr>
        <w:t>si</w:t>
      </w:r>
      <w:r>
        <w:rPr>
          <w:rFonts w:ascii="Arial" w:hAnsi="Arial" w:cs="Arial"/>
          <w:sz w:val="24"/>
          <w:szCs w:val="24"/>
        </w:rPr>
        <w:t>ntesis salah sisi</w:t>
      </w:r>
    </w:p>
    <w:p w:rsidR="00C94E38" w:rsidRDefault="00C94E38">
      <w:pPr>
        <w:pStyle w:val="ListParagraph1"/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C94E38" w:rsidRDefault="008F56B3">
      <w:pPr>
        <w:pStyle w:val="ListParagraph1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653280" cy="2903220"/>
            <wp:effectExtent l="0" t="0" r="13970" b="1143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pStyle w:val="ListParagraph1"/>
        <w:spacing w:after="0" w:line="276" w:lineRule="auto"/>
        <w:ind w:left="284" w:firstLine="567"/>
        <w:jc w:val="both"/>
        <w:rPr>
          <w:rFonts w:ascii="Arial" w:hAnsi="Arial" w:cs="Arial"/>
          <w:sz w:val="24"/>
          <w:szCs w:val="24"/>
        </w:rPr>
      </w:pP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Pemberian </w:t>
      </w:r>
      <w:r>
        <w:rPr>
          <w:rFonts w:ascii="Arial" w:hAnsi="Arial" w:cs="Arial"/>
          <w:sz w:val="24"/>
          <w:szCs w:val="24"/>
          <w:lang w:val="id-ID"/>
        </w:rPr>
        <w:t xml:space="preserve">Controler </w:t>
      </w:r>
      <w:r>
        <w:rPr>
          <w:rFonts w:ascii="Arial" w:hAnsi="Arial" w:cs="Arial"/>
          <w:sz w:val="24"/>
          <w:szCs w:val="24"/>
        </w:rPr>
        <w:t>PPOK pada Pasien Pulang Rawat Inap</w:t>
      </w:r>
    </w:p>
    <w:p w:rsidR="00C94E38" w:rsidRDefault="00C94E38">
      <w:pPr>
        <w:pStyle w:val="ListParagraph1"/>
        <w:spacing w:after="0" w:line="276" w:lineRule="auto"/>
        <w:ind w:left="0"/>
        <w:rPr>
          <w:rFonts w:ascii="Arial" w:hAnsi="Arial" w:cs="Arial"/>
          <w:sz w:val="24"/>
          <w:szCs w:val="24"/>
        </w:rPr>
      </w:pPr>
    </w:p>
    <w:p w:rsidR="00C94E38" w:rsidRDefault="008F56B3">
      <w:pPr>
        <w:pStyle w:val="ListParagraph1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664075" cy="2840355"/>
            <wp:effectExtent l="0" t="0" r="3175" b="17145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pStyle w:val="ListParagraph1"/>
        <w:spacing w:after="0" w:line="276" w:lineRule="auto"/>
        <w:ind w:left="284" w:firstLine="567"/>
        <w:jc w:val="both"/>
        <w:rPr>
          <w:rFonts w:ascii="Arial" w:hAnsi="Arial" w:cs="Arial"/>
          <w:sz w:val="24"/>
          <w:szCs w:val="24"/>
        </w:rPr>
      </w:pPr>
    </w:p>
    <w:p w:rsidR="00C94E38" w:rsidRDefault="008F56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Ketepatan Pemberian Obat Oleh Farmasi </w:t>
      </w:r>
      <w:r>
        <w:rPr>
          <w:rFonts w:ascii="Arial" w:hAnsi="Arial" w:cs="Arial"/>
          <w:sz w:val="24"/>
          <w:szCs w:val="24"/>
          <w:lang w:val="id-ID"/>
        </w:rPr>
        <w:t>S</w:t>
      </w:r>
      <w:r>
        <w:rPr>
          <w:rFonts w:ascii="Arial" w:hAnsi="Arial" w:cs="Arial"/>
          <w:sz w:val="24"/>
          <w:szCs w:val="24"/>
        </w:rPr>
        <w:t xml:space="preserve">esuai Resep Dokter pada Pasien </w:t>
      </w:r>
      <w:r>
        <w:rPr>
          <w:rFonts w:ascii="Arial" w:hAnsi="Arial" w:cs="Arial"/>
          <w:sz w:val="24"/>
          <w:szCs w:val="24"/>
          <w:lang w:val="id-ID"/>
        </w:rPr>
        <w:t xml:space="preserve">Rawat </w:t>
      </w:r>
      <w:r>
        <w:rPr>
          <w:rFonts w:ascii="Arial" w:hAnsi="Arial" w:cs="Arial"/>
          <w:sz w:val="24"/>
          <w:szCs w:val="24"/>
        </w:rPr>
        <w:t>Inap</w:t>
      </w:r>
    </w:p>
    <w:p w:rsidR="00C94E38" w:rsidRDefault="00C94E38">
      <w:pPr>
        <w:pStyle w:val="ListParagraph1"/>
        <w:spacing w:after="0" w:line="276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C94E38" w:rsidRDefault="008F56B3">
      <w:pPr>
        <w:pStyle w:val="ListParagraph1"/>
        <w:spacing w:after="0" w:line="276" w:lineRule="auto"/>
        <w:ind w:left="80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615180" cy="2745105"/>
            <wp:effectExtent l="0" t="0" r="13970" b="17145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pStyle w:val="ListParagraph1"/>
        <w:spacing w:after="0" w:line="276" w:lineRule="auto"/>
        <w:ind w:left="284" w:firstLine="567"/>
        <w:jc w:val="both"/>
        <w:rPr>
          <w:rFonts w:ascii="Arial" w:hAnsi="Arial" w:cs="Arial"/>
          <w:sz w:val="24"/>
          <w:szCs w:val="24"/>
          <w:lang w:val="id-ID"/>
        </w:rPr>
      </w:pP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Angka </w:t>
      </w:r>
      <w:r>
        <w:rPr>
          <w:rFonts w:ascii="Arial" w:hAnsi="Arial" w:cs="Arial"/>
          <w:sz w:val="24"/>
          <w:szCs w:val="24"/>
          <w:lang w:val="id-ID"/>
        </w:rPr>
        <w:t xml:space="preserve">Kesalahan </w:t>
      </w:r>
      <w:r>
        <w:rPr>
          <w:rFonts w:ascii="Arial" w:hAnsi="Arial" w:cs="Arial"/>
          <w:sz w:val="24"/>
          <w:szCs w:val="24"/>
        </w:rPr>
        <w:t>Golongan Darah Transfusi</w:t>
      </w:r>
    </w:p>
    <w:p w:rsidR="00C94E38" w:rsidRDefault="00C94E38">
      <w:pPr>
        <w:pStyle w:val="ListParagraph1"/>
        <w:spacing w:after="0" w:line="276" w:lineRule="auto"/>
        <w:ind w:left="284" w:firstLine="567"/>
        <w:jc w:val="center"/>
        <w:rPr>
          <w:rFonts w:ascii="Arial" w:hAnsi="Arial" w:cs="Arial"/>
          <w:sz w:val="24"/>
          <w:szCs w:val="24"/>
        </w:rPr>
      </w:pPr>
    </w:p>
    <w:p w:rsidR="00C94E38" w:rsidRDefault="008F56B3">
      <w:pPr>
        <w:pStyle w:val="ListParagraph1"/>
        <w:tabs>
          <w:tab w:val="left" w:pos="200"/>
        </w:tabs>
        <w:spacing w:after="0" w:line="276" w:lineRule="auto"/>
        <w:ind w:left="80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864735" cy="2868930"/>
            <wp:effectExtent l="0" t="0" r="12065" b="7620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8F56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Waktu </w:t>
      </w:r>
      <w:r>
        <w:rPr>
          <w:rFonts w:ascii="Arial" w:hAnsi="Arial" w:cs="Arial"/>
          <w:sz w:val="24"/>
          <w:szCs w:val="24"/>
          <w:lang w:val="id-ID"/>
        </w:rPr>
        <w:t xml:space="preserve">Penyediaan </w:t>
      </w:r>
      <w:r>
        <w:rPr>
          <w:rFonts w:ascii="Arial" w:hAnsi="Arial" w:cs="Arial"/>
          <w:sz w:val="24"/>
          <w:szCs w:val="24"/>
        </w:rPr>
        <w:t>Data Rekam Media Pasien</w:t>
      </w:r>
      <w:r>
        <w:rPr>
          <w:rFonts w:ascii="Arial" w:hAnsi="Arial" w:cs="Arial"/>
          <w:sz w:val="24"/>
          <w:szCs w:val="24"/>
          <w:lang w:val="id-ID"/>
        </w:rPr>
        <w:t xml:space="preserve"> Lama</w:t>
      </w:r>
      <w:r>
        <w:rPr>
          <w:rFonts w:ascii="Arial" w:hAnsi="Arial" w:cs="Arial"/>
          <w:sz w:val="24"/>
          <w:szCs w:val="24"/>
        </w:rPr>
        <w:t xml:space="preserve"> Rawat Jalan ≤ 5 Menit</w:t>
      </w:r>
    </w:p>
    <w:p w:rsidR="00C94E38" w:rsidRDefault="008F56B3">
      <w:pPr>
        <w:spacing w:after="0" w:line="276" w:lineRule="auto"/>
        <w:ind w:leftChars="400" w:left="800"/>
        <w:rPr>
          <w:rFonts w:ascii="Arial" w:hAnsi="Arial" w:cs="Arial"/>
          <w:sz w:val="24"/>
          <w:szCs w:val="24"/>
          <w:lang w:val="id-ID"/>
        </w:rPr>
      </w:pPr>
      <w:r>
        <w:rPr>
          <w:noProof/>
        </w:rPr>
        <w:drawing>
          <wp:inline distT="0" distB="0" distL="114300" distR="114300">
            <wp:extent cx="4588510" cy="2757170"/>
            <wp:effectExtent l="0" t="0" r="2540" b="508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pStyle w:val="ListParagraph1"/>
        <w:spacing w:after="0" w:line="276" w:lineRule="auto"/>
        <w:ind w:left="284" w:firstLine="567"/>
        <w:jc w:val="both"/>
        <w:rPr>
          <w:rFonts w:ascii="Arial" w:hAnsi="Arial" w:cs="Arial"/>
          <w:sz w:val="24"/>
          <w:szCs w:val="24"/>
          <w:lang w:val="id-ID"/>
        </w:rPr>
      </w:pP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Pengembalian Berkas Rekam Medis Pasien Rawat Inap ≤ 48 Jam.</w:t>
      </w:r>
    </w:p>
    <w:p w:rsidR="00C94E38" w:rsidRDefault="00C94E38">
      <w:pPr>
        <w:spacing w:after="0" w:line="276" w:lineRule="auto"/>
        <w:ind w:firstLine="567"/>
        <w:jc w:val="center"/>
        <w:rPr>
          <w:rFonts w:ascii="Arial" w:hAnsi="Arial" w:cs="Arial"/>
          <w:sz w:val="24"/>
          <w:szCs w:val="24"/>
          <w:lang w:val="id-ID"/>
        </w:rPr>
      </w:pPr>
    </w:p>
    <w:p w:rsidR="00C94E38" w:rsidRDefault="008F56B3">
      <w:pPr>
        <w:spacing w:after="0" w:line="276" w:lineRule="auto"/>
        <w:ind w:firstLine="567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noProof/>
        </w:rPr>
        <w:drawing>
          <wp:inline distT="0" distB="0" distL="114300" distR="114300">
            <wp:extent cx="4638675" cy="2765425"/>
            <wp:effectExtent l="0" t="0" r="9525" b="15875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8F56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94E38" w:rsidRDefault="008F56B3">
      <w:pPr>
        <w:pStyle w:val="ListParagraph1"/>
        <w:numPr>
          <w:ilvl w:val="0"/>
          <w:numId w:val="4"/>
        </w:numPr>
        <w:tabs>
          <w:tab w:val="left" w:pos="800"/>
        </w:tabs>
        <w:spacing w:after="0" w:line="276" w:lineRule="auto"/>
        <w:ind w:left="800" w:hanging="4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a. </w:t>
      </w:r>
      <w:r>
        <w:rPr>
          <w:rFonts w:ascii="Arial" w:hAnsi="Arial" w:cs="Arial"/>
          <w:sz w:val="24"/>
          <w:szCs w:val="24"/>
          <w:lang w:val="id-ID"/>
        </w:rPr>
        <w:t xml:space="preserve">Angka </w:t>
      </w:r>
      <w:r>
        <w:rPr>
          <w:rFonts w:ascii="Arial" w:hAnsi="Arial" w:cs="Arial"/>
          <w:sz w:val="24"/>
          <w:szCs w:val="24"/>
        </w:rPr>
        <w:t>Ke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jadiaan </w:t>
      </w:r>
      <w:r>
        <w:rPr>
          <w:rFonts w:ascii="Arial" w:hAnsi="Arial" w:cs="Arial"/>
          <w:color w:val="000000" w:themeColor="text1"/>
          <w:sz w:val="24"/>
          <w:szCs w:val="24"/>
        </w:rPr>
        <w:t>Phlebitis pada Pasien Rawat Inap</w:t>
      </w:r>
    </w:p>
    <w:p w:rsidR="00C94E38" w:rsidRDefault="008F56B3">
      <w:pPr>
        <w:pStyle w:val="ListParagraph1"/>
        <w:spacing w:after="0" w:line="276" w:lineRule="auto"/>
        <w:ind w:left="800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noProof/>
        </w:rPr>
        <w:drawing>
          <wp:inline distT="0" distB="0" distL="114300" distR="114300">
            <wp:extent cx="4815205" cy="3014980"/>
            <wp:effectExtent l="0" t="0" r="4445" b="1397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pStyle w:val="ListParagraph1"/>
        <w:tabs>
          <w:tab w:val="left" w:pos="851"/>
        </w:tabs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94E38" w:rsidRDefault="008F56B3">
      <w:pPr>
        <w:pStyle w:val="ListParagraph1"/>
        <w:numPr>
          <w:ilvl w:val="0"/>
          <w:numId w:val="5"/>
        </w:numPr>
        <w:tabs>
          <w:tab w:val="clear" w:pos="432"/>
          <w:tab w:val="left" w:pos="800"/>
        </w:tabs>
        <w:spacing w:after="0" w:line="276" w:lineRule="auto"/>
        <w:ind w:left="1000" w:hanging="6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b. </w:t>
      </w:r>
      <w:r>
        <w:rPr>
          <w:rFonts w:ascii="Arial" w:hAnsi="Arial" w:cs="Arial"/>
          <w:color w:val="000000" w:themeColor="text1"/>
          <w:sz w:val="24"/>
          <w:szCs w:val="24"/>
        </w:rPr>
        <w:t>Angka Kejadian Infeksi Saluran Kemih terkait Pemasangan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Kateter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Urine pada Pasien</w:t>
      </w:r>
      <w:r>
        <w:rPr>
          <w:rFonts w:ascii="Arial" w:hAnsi="Arial" w:cs="Arial"/>
          <w:sz w:val="24"/>
          <w:szCs w:val="24"/>
        </w:rPr>
        <w:t xml:space="preserve"> Rawat Inap</w:t>
      </w:r>
    </w:p>
    <w:p w:rsidR="00C94E38" w:rsidRDefault="00C94E38">
      <w:pPr>
        <w:pStyle w:val="ListParagraph1"/>
        <w:tabs>
          <w:tab w:val="left" w:pos="426"/>
        </w:tabs>
        <w:spacing w:after="0" w:line="276" w:lineRule="auto"/>
        <w:ind w:left="284"/>
        <w:rPr>
          <w:rFonts w:ascii="Arial" w:hAnsi="Arial" w:cs="Arial"/>
          <w:sz w:val="24"/>
          <w:szCs w:val="24"/>
        </w:rPr>
      </w:pPr>
    </w:p>
    <w:p w:rsidR="00C94E38" w:rsidRDefault="008F56B3">
      <w:pPr>
        <w:pStyle w:val="ListParagraph1"/>
        <w:tabs>
          <w:tab w:val="left" w:pos="400"/>
          <w:tab w:val="left" w:pos="800"/>
        </w:tabs>
        <w:spacing w:after="0" w:line="276" w:lineRule="auto"/>
        <w:ind w:left="80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848860" cy="2860040"/>
            <wp:effectExtent l="0" t="0" r="8890" b="16510"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pStyle w:val="ListParagraph1"/>
        <w:tabs>
          <w:tab w:val="left" w:pos="426"/>
        </w:tabs>
        <w:spacing w:after="0" w:line="276" w:lineRule="auto"/>
        <w:ind w:left="284"/>
        <w:jc w:val="center"/>
        <w:rPr>
          <w:rFonts w:ascii="Arial" w:hAnsi="Arial" w:cs="Arial"/>
          <w:sz w:val="24"/>
          <w:szCs w:val="24"/>
        </w:rPr>
      </w:pPr>
    </w:p>
    <w:p w:rsidR="00C94E38" w:rsidRDefault="00C94E38">
      <w:pPr>
        <w:pStyle w:val="ListParagraph1"/>
        <w:tabs>
          <w:tab w:val="left" w:pos="1087"/>
        </w:tabs>
        <w:spacing w:after="0" w:line="276" w:lineRule="auto"/>
        <w:ind w:left="284" w:firstLine="425"/>
        <w:jc w:val="both"/>
        <w:rPr>
          <w:rFonts w:ascii="Arial" w:hAnsi="Arial" w:cs="Arial"/>
          <w:sz w:val="24"/>
          <w:szCs w:val="24"/>
        </w:rPr>
      </w:pPr>
    </w:p>
    <w:p w:rsidR="00C94E38" w:rsidRDefault="008F56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94E38" w:rsidRDefault="008F56B3">
      <w:pPr>
        <w:numPr>
          <w:ilvl w:val="0"/>
          <w:numId w:val="3"/>
        </w:num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Indikator Sasaran Keselamatan Pasien</w:t>
      </w:r>
    </w:p>
    <w:p w:rsidR="00C94E38" w:rsidRDefault="00C94E3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C94E38" w:rsidRDefault="008F56B3">
      <w:pPr>
        <w:numPr>
          <w:ilvl w:val="0"/>
          <w:numId w:val="6"/>
        </w:numPr>
        <w:spacing w:after="0" w:line="276" w:lineRule="auto"/>
        <w:ind w:left="800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Identifikasi Pasien Sebelum 4 Momen Dilakukan dengan Benar</w:t>
      </w:r>
    </w:p>
    <w:p w:rsidR="00C94E38" w:rsidRDefault="00C94E38">
      <w:pPr>
        <w:spacing w:after="0" w:line="276" w:lineRule="auto"/>
        <w:ind w:firstLine="426"/>
        <w:jc w:val="both"/>
        <w:rPr>
          <w:rFonts w:ascii="Arial" w:hAnsi="Arial" w:cs="Arial"/>
          <w:sz w:val="24"/>
          <w:szCs w:val="24"/>
          <w:lang w:val="id-ID"/>
        </w:rPr>
      </w:pPr>
    </w:p>
    <w:p w:rsidR="00C94E38" w:rsidRDefault="008F56B3">
      <w:pPr>
        <w:spacing w:after="0" w:line="276" w:lineRule="auto"/>
        <w:ind w:leftChars="300" w:left="600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noProof/>
          <w:sz w:val="24"/>
          <w:szCs w:val="24"/>
          <w:lang w:val="id-ID" w:eastAsia="id-ID"/>
        </w:rPr>
        <w:drawing>
          <wp:inline distT="0" distB="0" distL="0" distR="0">
            <wp:extent cx="4653280" cy="2842260"/>
            <wp:effectExtent l="4445" t="4445" r="9525" b="1079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4E38" w:rsidRDefault="00C94E38">
      <w:pPr>
        <w:spacing w:after="0" w:line="276" w:lineRule="auto"/>
        <w:ind w:firstLine="426"/>
        <w:jc w:val="center"/>
        <w:rPr>
          <w:rFonts w:ascii="Arial" w:hAnsi="Arial" w:cs="Arial"/>
          <w:sz w:val="24"/>
          <w:szCs w:val="24"/>
          <w:lang w:val="id-ID"/>
        </w:rPr>
      </w:pPr>
    </w:p>
    <w:p w:rsidR="00C94E38" w:rsidRDefault="00C94E38">
      <w:pPr>
        <w:spacing w:after="0" w:line="276" w:lineRule="auto"/>
        <w:ind w:firstLine="426"/>
        <w:jc w:val="both"/>
        <w:rPr>
          <w:rFonts w:ascii="Arial" w:hAnsi="Arial" w:cs="Arial"/>
          <w:sz w:val="24"/>
          <w:szCs w:val="24"/>
          <w:lang w:val="zh-CN"/>
        </w:rPr>
      </w:pPr>
    </w:p>
    <w:p w:rsidR="00C94E38" w:rsidRDefault="008F56B3">
      <w:pPr>
        <w:numPr>
          <w:ilvl w:val="0"/>
          <w:numId w:val="6"/>
        </w:numPr>
        <w:spacing w:after="0" w:line="276" w:lineRule="auto"/>
        <w:ind w:left="800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Prosedur Verifikasi yang Dilakukan Dokter Penanggung Jawab Pasien (DPJP) Rawat Inap Tidak Lebih Dari 24 Jam.</w:t>
      </w:r>
    </w:p>
    <w:p w:rsidR="00C94E38" w:rsidRDefault="00C94E38">
      <w:pPr>
        <w:spacing w:after="0"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C94E38" w:rsidRDefault="008F56B3">
      <w:pPr>
        <w:spacing w:after="0" w:line="276" w:lineRule="auto"/>
        <w:ind w:left="800"/>
        <w:jc w:val="center"/>
      </w:pPr>
      <w:r>
        <w:rPr>
          <w:noProof/>
        </w:rPr>
        <w:drawing>
          <wp:inline distT="0" distB="0" distL="114300" distR="114300">
            <wp:extent cx="4872355" cy="3014980"/>
            <wp:effectExtent l="0" t="0" r="4445" b="1397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spacing w:after="0" w:line="276" w:lineRule="auto"/>
        <w:ind w:left="426"/>
        <w:jc w:val="center"/>
      </w:pPr>
    </w:p>
    <w:p w:rsidR="00C94E38" w:rsidRDefault="008F56B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C94E38" w:rsidRDefault="008F56B3">
      <w:pPr>
        <w:numPr>
          <w:ilvl w:val="0"/>
          <w:numId w:val="6"/>
        </w:numPr>
        <w:spacing w:after="0" w:line="276" w:lineRule="auto"/>
        <w:ind w:left="800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Kepatuhan Pemberian Obat High Alert oleh Farmasi Terhadap Obat yang Beredar di Luar Farmasi</w:t>
      </w:r>
    </w:p>
    <w:p w:rsidR="00C94E38" w:rsidRDefault="00C94E38">
      <w:pPr>
        <w:spacing w:after="0" w:line="276" w:lineRule="auto"/>
        <w:ind w:left="426"/>
        <w:jc w:val="both"/>
        <w:rPr>
          <w:rFonts w:ascii="Arial" w:hAnsi="Arial" w:cs="Arial"/>
          <w:color w:val="FF0000"/>
          <w:sz w:val="24"/>
          <w:szCs w:val="24"/>
        </w:rPr>
      </w:pPr>
    </w:p>
    <w:p w:rsidR="00C94E38" w:rsidRDefault="008F56B3">
      <w:pPr>
        <w:spacing w:after="0" w:line="276" w:lineRule="auto"/>
        <w:ind w:leftChars="400" w:left="80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836795" cy="2906395"/>
            <wp:effectExtent l="0" t="0" r="1905" b="8255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spacing w:after="0" w:line="276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:rsidR="00C94E38" w:rsidRDefault="008F56B3">
      <w:pPr>
        <w:numPr>
          <w:ilvl w:val="0"/>
          <w:numId w:val="6"/>
        </w:numPr>
        <w:spacing w:after="0" w:line="276" w:lineRule="auto"/>
        <w:ind w:left="800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Kepatuhan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Penandaan </w:t>
      </w:r>
      <w:r>
        <w:rPr>
          <w:rFonts w:ascii="Arial" w:hAnsi="Arial" w:cs="Arial"/>
          <w:sz w:val="24"/>
          <w:szCs w:val="24"/>
        </w:rPr>
        <w:t xml:space="preserve">Lokasi </w:t>
      </w:r>
      <w:r>
        <w:rPr>
          <w:rFonts w:ascii="Arial" w:hAnsi="Arial" w:cs="Arial"/>
          <w:sz w:val="24"/>
          <w:szCs w:val="24"/>
        </w:rPr>
        <w:t xml:space="preserve">Operasi/ </w:t>
      </w:r>
      <w:r>
        <w:rPr>
          <w:rFonts w:ascii="Arial" w:hAnsi="Arial" w:cs="Arial"/>
          <w:sz w:val="24"/>
          <w:szCs w:val="24"/>
        </w:rPr>
        <w:t>Thoracosintesis dengan Tanda Lokasi yang Benar</w:t>
      </w:r>
    </w:p>
    <w:p w:rsidR="00C94E38" w:rsidRDefault="008F56B3">
      <w:pPr>
        <w:spacing w:after="0" w:line="276" w:lineRule="auto"/>
        <w:ind w:left="80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818380" cy="2841625"/>
            <wp:effectExtent l="0" t="0" r="1270" b="15875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spacing w:after="0" w:line="276" w:lineRule="auto"/>
        <w:ind w:left="426"/>
        <w:jc w:val="center"/>
        <w:rPr>
          <w:rFonts w:ascii="Arial" w:hAnsi="Arial" w:cs="Arial"/>
          <w:sz w:val="24"/>
          <w:szCs w:val="24"/>
          <w:lang w:val="id-ID"/>
        </w:rPr>
      </w:pPr>
    </w:p>
    <w:p w:rsidR="00C94E38" w:rsidRDefault="008F56B3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94E38" w:rsidRDefault="008F56B3">
      <w:pPr>
        <w:numPr>
          <w:ilvl w:val="0"/>
          <w:numId w:val="6"/>
        </w:numPr>
        <w:spacing w:after="0" w:line="276" w:lineRule="auto"/>
        <w:ind w:left="800" w:hanging="426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Kepatu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han </w:t>
      </w:r>
      <w:r>
        <w:rPr>
          <w:rFonts w:ascii="Arial" w:hAnsi="Arial" w:cs="Arial"/>
          <w:color w:val="000000" w:themeColor="text1"/>
          <w:sz w:val="24"/>
          <w:szCs w:val="24"/>
        </w:rPr>
        <w:t>Petugas Kesehatan Dalam Melakukan Kebersihan Tangan Dengan Metode Enam Langkah dan Lima Momen</w:t>
      </w:r>
    </w:p>
    <w:p w:rsidR="00C94E38" w:rsidRDefault="00C94E38">
      <w:pPr>
        <w:spacing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94E38" w:rsidRDefault="008F56B3">
      <w:pPr>
        <w:spacing w:after="0" w:line="276" w:lineRule="auto"/>
        <w:ind w:leftChars="400" w:left="80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744720" cy="2851150"/>
            <wp:effectExtent l="0" t="0" r="17780" b="6350"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8F56B3">
      <w:pPr>
        <w:pStyle w:val="ListParagraph1"/>
        <w:tabs>
          <w:tab w:val="left" w:pos="993"/>
        </w:tabs>
        <w:spacing w:after="0" w:line="276" w:lineRule="auto"/>
        <w:ind w:left="709" w:firstLine="567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zh-CN"/>
        </w:rPr>
        <w:t xml:space="preserve"> </w:t>
      </w:r>
    </w:p>
    <w:p w:rsidR="00C94E38" w:rsidRDefault="008F56B3">
      <w:pPr>
        <w:numPr>
          <w:ilvl w:val="0"/>
          <w:numId w:val="6"/>
        </w:numPr>
        <w:spacing w:after="0" w:line="276" w:lineRule="auto"/>
        <w:ind w:left="800" w:hanging="426"/>
        <w:jc w:val="both"/>
        <w:rPr>
          <w:rFonts w:ascii="Arial" w:hAnsi="Arial" w:cs="Arial"/>
          <w:sz w:val="24"/>
          <w:szCs w:val="24"/>
          <w:lang w:val="id-ID" w:eastAsia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Kejadian </w:t>
      </w:r>
      <w:r>
        <w:rPr>
          <w:rFonts w:ascii="Arial" w:hAnsi="Arial" w:cs="Arial"/>
          <w:color w:val="000000" w:themeColor="text1"/>
          <w:sz w:val="24"/>
          <w:szCs w:val="24"/>
        </w:rPr>
        <w:t>pasien</w:t>
      </w:r>
      <w:r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jatuh selama dirawat di rumah sakit</w:t>
      </w:r>
    </w:p>
    <w:p w:rsidR="00C94E38" w:rsidRDefault="00C94E38">
      <w:pPr>
        <w:rPr>
          <w:rFonts w:ascii="Arial" w:hAnsi="Arial" w:cs="Arial"/>
          <w:sz w:val="24"/>
          <w:szCs w:val="24"/>
        </w:rPr>
      </w:pPr>
    </w:p>
    <w:p w:rsidR="00C94E38" w:rsidRDefault="008F56B3">
      <w:pPr>
        <w:spacing w:line="240" w:lineRule="auto"/>
        <w:ind w:left="80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770755" cy="2813685"/>
            <wp:effectExtent l="0" t="0" r="10795" b="5715"/>
            <wp:docPr id="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38" w:rsidRDefault="00C94E38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C94E38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SimSun">
    <w:altName w:val="Noto Sans Coptic"/>
    <w:panose1 w:val="02010600030101010101"/>
    <w:charset w:val="86"/>
    <w:family w:val="auto"/>
    <w:pitch w:val="default"/>
    <w:sig w:usb0="00000000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ns-serif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EAF85"/>
    <w:multiLevelType w:val="multilevel"/>
    <w:tmpl w:val="039EAF8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05E0542C"/>
    <w:multiLevelType w:val="singleLevel"/>
    <w:tmpl w:val="05E0542C"/>
    <w:lvl w:ilvl="0">
      <w:start w:val="1"/>
      <w:numFmt w:val="upp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20D04D38"/>
    <w:multiLevelType w:val="multilevel"/>
    <w:tmpl w:val="20D04D3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" w15:restartNumberingAfterBreak="0">
    <w:nsid w:val="24115466"/>
    <w:multiLevelType w:val="multilevel"/>
    <w:tmpl w:val="24115466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54366"/>
    <w:multiLevelType w:val="multilevel"/>
    <w:tmpl w:val="3B7543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43A57E"/>
    <w:multiLevelType w:val="singleLevel"/>
    <w:tmpl w:val="5A43A57E"/>
    <w:lvl w:ilvl="0">
      <w:start w:val="1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7FC0ECE"/>
    <w:rsid w:val="008F56B3"/>
    <w:rsid w:val="00C94E38"/>
    <w:rsid w:val="17FC0ECE"/>
    <w:rsid w:val="6498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2B44E2CC-4FFF-7A47-AB98-9946D8766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next w:val="Normal"/>
    <w:qFormat/>
    <w:pPr>
      <w:spacing w:beforeAutospacing="1" w:after="0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pPr>
      <w:spacing w:beforeAutospacing="1" w:after="0" w:afterAutospacing="1"/>
    </w:pPr>
    <w:rPr>
      <w:sz w:val="24"/>
      <w:szCs w:val="24"/>
      <w:lang w:eastAsia="zh-CN"/>
    </w:rPr>
  </w:style>
  <w:style w:type="character" w:styleId="Emphasis">
    <w:name w:val="Emphasis"/>
    <w:basedOn w:val="DefaultParagraphFont"/>
    <w:qFormat/>
    <w:rPr>
      <w:i/>
      <w:iCs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chart" Target="charts/chart1.xml" /><Relationship Id="rId3" Type="http://schemas.openxmlformats.org/officeDocument/2006/relationships/styles" Target="styles.xml" /><Relationship Id="rId21" Type="http://schemas.openxmlformats.org/officeDocument/2006/relationships/image" Target="media/image15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4.jpe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23" Type="http://schemas.openxmlformats.org/officeDocument/2006/relationships/image" Target="media/image17.jpeg" /><Relationship Id="rId10" Type="http://schemas.openxmlformats.org/officeDocument/2006/relationships/image" Target="media/image5.jpeg" /><Relationship Id="rId19" Type="http://schemas.openxmlformats.org/officeDocument/2006/relationships/image" Target="media/image13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6.jpeg" 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Workbook1.xlsx" /><Relationship Id="rId1" Type="http://schemas.openxmlformats.org/officeDocument/2006/relationships/themeOverride" Target="../theme/themeOverride1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id-ID" sz="1400"/>
              <a:t>IDENTIFIKASI</a:t>
            </a:r>
            <a:r>
              <a:rPr lang="id-ID" sz="1400" baseline="0"/>
              <a:t> PASIEN SEBELUM 4 MOMEN DILAKUKAN DENGAN BENAR </a:t>
            </a:r>
            <a:endParaRPr lang="id-ID" sz="14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Sheet3!$A$50</c:f>
              <c:strCache>
                <c:ptCount val="1"/>
                <c:pt idx="0">
                  <c:v>Target (%)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Sheet3!$B$49:$J$49</c:f>
              <c:strCache>
                <c:ptCount val="9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MEI</c:v>
                </c:pt>
                <c:pt idx="5">
                  <c:v>JUN</c:v>
                </c:pt>
                <c:pt idx="6">
                  <c:v>JUL</c:v>
                </c:pt>
                <c:pt idx="7">
                  <c:v>AGT</c:v>
                </c:pt>
                <c:pt idx="8">
                  <c:v>SEP</c:v>
                </c:pt>
              </c:strCache>
            </c:strRef>
          </c:cat>
          <c:val>
            <c:numRef>
              <c:f>Sheet3!$B$50:$J$50</c:f>
              <c:numCache>
                <c:formatCode>General</c:formatCode>
                <c:ptCount val="9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  <c:pt idx="5">
                  <c:v>80</c:v>
                </c:pt>
                <c:pt idx="6">
                  <c:v>80</c:v>
                </c:pt>
                <c:pt idx="7">
                  <c:v>80</c:v>
                </c:pt>
                <c:pt idx="8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3D-574D-90B1-E7F5BFB57E6A}"/>
            </c:ext>
          </c:extLst>
        </c:ser>
        <c:ser>
          <c:idx val="1"/>
          <c:order val="1"/>
          <c:tx>
            <c:strRef>
              <c:f>Sheet3!$A$51</c:f>
              <c:strCache>
                <c:ptCount val="1"/>
                <c:pt idx="0">
                  <c:v>Capaian (%)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Sheet3!$B$49:$J$49</c:f>
              <c:strCache>
                <c:ptCount val="9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MEI</c:v>
                </c:pt>
                <c:pt idx="5">
                  <c:v>JUN</c:v>
                </c:pt>
                <c:pt idx="6">
                  <c:v>JUL</c:v>
                </c:pt>
                <c:pt idx="7">
                  <c:v>AGT</c:v>
                </c:pt>
                <c:pt idx="8">
                  <c:v>SEP</c:v>
                </c:pt>
              </c:strCache>
            </c:strRef>
          </c:cat>
          <c:val>
            <c:numRef>
              <c:f>Sheet3!$B$51:$J$51</c:f>
              <c:numCache>
                <c:formatCode>0.00</c:formatCode>
                <c:ptCount val="9"/>
                <c:pt idx="0">
                  <c:v>81</c:v>
                </c:pt>
                <c:pt idx="1">
                  <c:v>81</c:v>
                </c:pt>
                <c:pt idx="2">
                  <c:v>82</c:v>
                </c:pt>
                <c:pt idx="3">
                  <c:v>83</c:v>
                </c:pt>
                <c:pt idx="4">
                  <c:v>82</c:v>
                </c:pt>
                <c:pt idx="5" formatCode="General">
                  <c:v>83</c:v>
                </c:pt>
                <c:pt idx="6">
                  <c:v>83</c:v>
                </c:pt>
                <c:pt idx="7">
                  <c:v>83</c:v>
                </c:pt>
                <c:pt idx="8">
                  <c:v>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3D-574D-90B1-E7F5BFB57E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6386432"/>
        <c:axId val="176389120"/>
      </c:lineChart>
      <c:catAx>
        <c:axId val="176386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389120"/>
        <c:crosses val="autoZero"/>
        <c:auto val="1"/>
        <c:lblAlgn val="ctr"/>
        <c:lblOffset val="100"/>
        <c:noMultiLvlLbl val="0"/>
      </c:catAx>
      <c:valAx>
        <c:axId val="176389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6350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386432"/>
        <c:crosses val="autoZero"/>
        <c:crossBetween val="between"/>
      </c:valAx>
    </c:plotArea>
    <c:legend>
      <c:legendPos val="b"/>
      <c:overlay val="0"/>
      <c:txPr>
        <a:bodyPr rot="0" spcFirstLastPara="0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lang="en-US"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447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anton kurniawan</cp:lastModifiedBy>
  <cp:revision>2</cp:revision>
  <dcterms:created xsi:type="dcterms:W3CDTF">2019-11-16T10:08:00Z</dcterms:created>
  <dcterms:modified xsi:type="dcterms:W3CDTF">2019-11-16T10:08:00Z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